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A5C" w14:textId="77777777" w:rsidR="00B11899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r>
        <w:rPr>
          <w:rFonts w:ascii="Clarendon Extended" w:hAnsi="Clarendon Extended"/>
          <w:sz w:val="56"/>
          <w:szCs w:val="56"/>
        </w:rPr>
        <w:t>Merboltický</w:t>
      </w:r>
    </w:p>
    <w:p w14:paraId="19884AFE" w14:textId="77777777" w:rsidR="00B11899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r>
        <w:rPr>
          <w:rFonts w:ascii="Clarendon Extended" w:hAnsi="Clarendon Extended"/>
          <w:noProof/>
          <w:sz w:val="56"/>
          <w:szCs w:val="56"/>
        </w:rPr>
        <w:drawing>
          <wp:anchor distT="0" distB="0" distL="0" distR="0" simplePos="0" relativeHeight="2" behindDoc="0" locked="0" layoutInCell="0" allowOverlap="1" wp14:anchorId="2CD6B6CA" wp14:editId="442F2D90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larendon Extended" w:hAnsi="Clarendon Extended"/>
          <w:sz w:val="56"/>
          <w:szCs w:val="56"/>
        </w:rPr>
        <w:t>zpravodaj</w:t>
      </w:r>
    </w:p>
    <w:p w14:paraId="1CB1B782" w14:textId="77777777" w:rsidR="00B11899" w:rsidRDefault="00B11899">
      <w:pPr>
        <w:contextualSpacing/>
        <w:rPr>
          <w:rFonts w:ascii="Courier New" w:hAnsi="Courier New"/>
        </w:rPr>
      </w:pPr>
    </w:p>
    <w:p w14:paraId="68D9C9C5" w14:textId="0D9F4774" w:rsidR="00B11899" w:rsidRDefault="00000000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č.2/202</w:t>
      </w:r>
      <w:r w:rsidR="003D4408">
        <w:rPr>
          <w:rFonts w:ascii="Courier New" w:hAnsi="Courier New"/>
        </w:rPr>
        <w:t>3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 w:rsidR="003D4408">
        <w:rPr>
          <w:rFonts w:ascii="Courier New" w:hAnsi="Courier New"/>
          <w:szCs w:val="24"/>
        </w:rPr>
        <w:t>28</w:t>
      </w:r>
      <w:r>
        <w:rPr>
          <w:rFonts w:ascii="Courier New" w:hAnsi="Courier New"/>
          <w:szCs w:val="24"/>
        </w:rPr>
        <w:t>.2.202</w:t>
      </w:r>
      <w:r w:rsidR="003D4408">
        <w:rPr>
          <w:rFonts w:ascii="Courier New" w:hAnsi="Courier New"/>
          <w:szCs w:val="24"/>
        </w:rPr>
        <w:t>3</w:t>
      </w:r>
    </w:p>
    <w:p w14:paraId="061E78B7" w14:textId="77777777" w:rsidR="00B11899" w:rsidRDefault="00B11899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BC063B9" w14:textId="1FB6301A" w:rsidR="001F5E84" w:rsidRPr="006E2934" w:rsidRDefault="009C45CA" w:rsidP="006E2934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Sběr požadavků na změnu územního plánu obce Merboltice</w:t>
      </w:r>
    </w:p>
    <w:p w14:paraId="52B75895" w14:textId="30A958CC" w:rsidR="00B11899" w:rsidRDefault="00000000" w:rsidP="00541E0E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74192">
        <w:rPr>
          <w:rFonts w:ascii="Courier New" w:hAnsi="Courier New" w:cs="Courier New"/>
        </w:rPr>
        <w:t>Z důvodu</w:t>
      </w:r>
      <w:r w:rsidR="009C45CA">
        <w:rPr>
          <w:rFonts w:ascii="Courier New" w:hAnsi="Courier New" w:cs="Courier New"/>
        </w:rPr>
        <w:t xml:space="preserve"> nové</w:t>
      </w:r>
      <w:r w:rsidR="00C74192">
        <w:rPr>
          <w:rFonts w:ascii="Courier New" w:hAnsi="Courier New" w:cs="Courier New"/>
        </w:rPr>
        <w:t>ho</w:t>
      </w:r>
      <w:r w:rsidR="009C45CA">
        <w:rPr>
          <w:rFonts w:ascii="Courier New" w:hAnsi="Courier New" w:cs="Courier New"/>
        </w:rPr>
        <w:t xml:space="preserve"> členění katastrálního území naší obce </w:t>
      </w:r>
      <w:r w:rsidR="00AA160F">
        <w:rPr>
          <w:rFonts w:ascii="Courier New" w:hAnsi="Courier New" w:cs="Courier New"/>
        </w:rPr>
        <w:t>stávající územní plán neodpovídá skutečnost</w:t>
      </w:r>
      <w:r w:rsidR="00C74192">
        <w:rPr>
          <w:rFonts w:ascii="Courier New" w:hAnsi="Courier New" w:cs="Courier New"/>
        </w:rPr>
        <w:t>i</w:t>
      </w:r>
      <w:r w:rsidR="00AA160F">
        <w:rPr>
          <w:rFonts w:ascii="Courier New" w:hAnsi="Courier New" w:cs="Courier New"/>
        </w:rPr>
        <w:t xml:space="preserve"> a je třeba začít uvažovat o jeho aktualizaci</w:t>
      </w:r>
      <w:r>
        <w:rPr>
          <w:rFonts w:ascii="Courier New" w:hAnsi="Courier New" w:cs="Courier New"/>
        </w:rPr>
        <w:t xml:space="preserve"> </w:t>
      </w:r>
      <w:r w:rsidR="00AA160F">
        <w:rPr>
          <w:rFonts w:ascii="Courier New" w:hAnsi="Courier New" w:cs="Courier New"/>
        </w:rPr>
        <w:t>příp. o zcela novém územním plánu. Po konzultaci s paní Ing. Zemanovu z odboru územního plánování Magistrátu města Děčín jsme na webových stránkách obce zveřejnili formulář – Žádost o zařazení požadavku do územního plánu</w:t>
      </w:r>
      <w:r w:rsidR="00C74192">
        <w:rPr>
          <w:rFonts w:ascii="Courier New" w:hAnsi="Courier New" w:cs="Courier New"/>
        </w:rPr>
        <w:t xml:space="preserve"> (najdete ho tam po rozkliknutí položky Obecní úřad – Formuláře a ceníky)</w:t>
      </w:r>
      <w:r w:rsidR="00AA160F">
        <w:rPr>
          <w:rFonts w:ascii="Courier New" w:hAnsi="Courier New" w:cs="Courier New"/>
        </w:rPr>
        <w:t xml:space="preserve">. Tento formulář je k dispozici také v tištěné podobě u nás na úřadě. </w:t>
      </w:r>
    </w:p>
    <w:p w14:paraId="2BAC75EA" w14:textId="7580BF3C" w:rsidR="00AA160F" w:rsidRDefault="00AA160F" w:rsidP="00541E0E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Své požadavky můžete obci na tomto formuláři předkládat cca do konce srpna 2023. Jedná se např</w:t>
      </w:r>
      <w:r w:rsidR="00C7419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o žádost</w:t>
      </w:r>
      <w:r w:rsidR="00C74192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o změnu způsobu využití pozemk</w:t>
      </w:r>
      <w:r w:rsidR="00C74192">
        <w:rPr>
          <w:rFonts w:ascii="Courier New" w:hAnsi="Courier New" w:cs="Courier New"/>
        </w:rPr>
        <w:t>ů apod.</w:t>
      </w:r>
    </w:p>
    <w:p w14:paraId="67355B9A" w14:textId="50DAB5C2" w:rsidR="00C74192" w:rsidRDefault="00C74192" w:rsidP="00541E0E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Po vyhodnocení obsahu a počtu požadavků bude rozhodnuto, zda bude postačovat aktualizace nebo bude třeba zcela nový územní plán.</w:t>
      </w:r>
    </w:p>
    <w:p w14:paraId="717BB841" w14:textId="32587B38" w:rsidR="00C74192" w:rsidRDefault="00C74192" w:rsidP="00541E0E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00273013" w14:textId="2B600A6C" w:rsidR="001F5E84" w:rsidRPr="006E2934" w:rsidRDefault="00C74192" w:rsidP="00541E0E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65F69">
        <w:rPr>
          <w:rFonts w:ascii="Courier New" w:hAnsi="Courier New" w:cs="Courier New"/>
          <w:b/>
          <w:bCs/>
          <w:sz w:val="24"/>
          <w:szCs w:val="24"/>
        </w:rPr>
        <w:t>Podmínky pro prodej a pronájem obecních pozemků</w:t>
      </w:r>
    </w:p>
    <w:p w14:paraId="73DAD6FC" w14:textId="4EBE9356" w:rsidR="00C74192" w:rsidRDefault="00C74192" w:rsidP="00541E0E">
      <w:pPr>
        <w:spacing w:line="240" w:lineRule="auto"/>
        <w:contextualSpacing/>
        <w:jc w:val="both"/>
      </w:pPr>
      <w:r>
        <w:rPr>
          <w:rFonts w:ascii="Courier New" w:hAnsi="Courier New" w:cs="Courier New"/>
        </w:rPr>
        <w:tab/>
        <w:t>Zastupitelstvo na svém zasedání dne 15.2.2023 rozhodlo o těchto základních podmínkách pro nájmy a prodeje obecních pozemků:</w:t>
      </w:r>
    </w:p>
    <w:p w14:paraId="403A27B1" w14:textId="77777777" w:rsidR="00A65F69" w:rsidRPr="00A65F69" w:rsidRDefault="00A65F69" w:rsidP="00A65F69">
      <w:pPr>
        <w:pStyle w:val="Normlnweb"/>
        <w:spacing w:before="280" w:after="0" w:line="24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A65F69">
        <w:rPr>
          <w:rFonts w:ascii="Courier New" w:hAnsi="Courier New" w:cs="Courier New"/>
          <w:b/>
          <w:bCs/>
          <w:sz w:val="22"/>
          <w:szCs w:val="22"/>
        </w:rPr>
        <w:t>Prodej pozemků:</w:t>
      </w:r>
      <w:r w:rsidRPr="00A65F69">
        <w:rPr>
          <w:rFonts w:ascii="Courier New" w:hAnsi="Courier New" w:cs="Courier New"/>
          <w:sz w:val="22"/>
          <w:szCs w:val="22"/>
        </w:rPr>
        <w:t xml:space="preserve"> - prodejní cena bude stanovena na základě znaleckého posudku, který pro obec bude zajišťovat znalec, p. Kulhánek (dle předběžné konzultace se cena jednoho odhadu bude pohybovat na cca částce 1.500,- Kč s termínem dodání do 2 týdnů),  Znalečné bude hradit kupující, bude připočteno ke kupní ceně pozemku. Po schválení záměru prodeje zastupitelstvem obce kupující složí do pokladny obce zálohu ve výši 1.500,- Kč, z této zálohy obec uhradí vyhotovení odhadu. V případě uzavření kupní smlouvy bude po uhrazení kupní ceny tato záloha vrácena kupujícímu, v případě neuzavření kupní smlouvy ze strany žadatele záloha pokryje náklady obce vynaložené na vyhotovení odhadu. </w:t>
      </w:r>
    </w:p>
    <w:p w14:paraId="12117AF5" w14:textId="2D2E9028" w:rsidR="00A65F69" w:rsidRPr="00A65F69" w:rsidRDefault="00A65F69" w:rsidP="00A65F69">
      <w:pPr>
        <w:pStyle w:val="Normlnweb"/>
        <w:spacing w:before="280" w:after="0" w:line="24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A65F69">
        <w:rPr>
          <w:rFonts w:ascii="Courier New" w:hAnsi="Courier New" w:cs="Courier New"/>
          <w:b/>
          <w:bCs/>
          <w:sz w:val="22"/>
          <w:szCs w:val="22"/>
        </w:rPr>
        <w:t>Nájem pozemků:</w:t>
      </w:r>
      <w:r w:rsidRPr="00A65F69">
        <w:rPr>
          <w:rFonts w:ascii="Courier New" w:hAnsi="Courier New" w:cs="Courier New"/>
          <w:sz w:val="22"/>
          <w:szCs w:val="22"/>
        </w:rPr>
        <w:t xml:space="preserve"> - nájemní smlouvy se budou uzavírat na dobu určitou, na dobu 10let s cenou </w:t>
      </w:r>
      <w:r>
        <w:rPr>
          <w:rFonts w:ascii="Courier New" w:hAnsi="Courier New" w:cs="Courier New"/>
          <w:sz w:val="22"/>
          <w:szCs w:val="22"/>
        </w:rPr>
        <w:t xml:space="preserve">ročního </w:t>
      </w:r>
      <w:r w:rsidRPr="00A65F69">
        <w:rPr>
          <w:rFonts w:ascii="Courier New" w:hAnsi="Courier New" w:cs="Courier New"/>
          <w:sz w:val="22"/>
          <w:szCs w:val="22"/>
        </w:rPr>
        <w:t>nájmu 5,- Kč za 1m2 plochy pronajatého pozemku. Výpovědní lhůta bude 3 měsíce, splatnost nájemného za uvedený rok bude nejpozději do 31.3. příslušného roku.</w:t>
      </w:r>
    </w:p>
    <w:p w14:paraId="43A6D1AF" w14:textId="5E2B9729" w:rsidR="00A65F69" w:rsidRDefault="00A65F69" w:rsidP="00A65F69">
      <w:pPr>
        <w:pStyle w:val="Normlnweb"/>
        <w:spacing w:before="280" w:after="0" w:line="24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A65F69">
        <w:rPr>
          <w:rFonts w:ascii="Courier New" w:hAnsi="Courier New" w:cs="Courier New"/>
          <w:b/>
          <w:bCs/>
          <w:sz w:val="22"/>
          <w:szCs w:val="22"/>
        </w:rPr>
        <w:lastRenderedPageBreak/>
        <w:t>Pacht pozemků:</w:t>
      </w:r>
      <w:r w:rsidRPr="00A65F69">
        <w:rPr>
          <w:rFonts w:ascii="Courier New" w:hAnsi="Courier New" w:cs="Courier New"/>
          <w:sz w:val="22"/>
          <w:szCs w:val="22"/>
        </w:rPr>
        <w:t xml:space="preserve"> - pachtovní smlouvy budou uzavírány s ohledem na zemědělský cyklus na dobu určitou, na dobu 5let s</w:t>
      </w:r>
      <w:r>
        <w:rPr>
          <w:rFonts w:ascii="Courier New" w:hAnsi="Courier New" w:cs="Courier New"/>
          <w:sz w:val="22"/>
          <w:szCs w:val="22"/>
        </w:rPr>
        <w:t xml:space="preserve"> roční </w:t>
      </w:r>
      <w:r w:rsidRPr="00A65F69">
        <w:rPr>
          <w:rFonts w:ascii="Courier New" w:hAnsi="Courier New" w:cs="Courier New"/>
          <w:sz w:val="22"/>
          <w:szCs w:val="22"/>
        </w:rPr>
        <w:t>cenou pachtovného ve výši 0,40 Kč za 1m2 plochy pozemku.</w:t>
      </w:r>
    </w:p>
    <w:p w14:paraId="7F77945F" w14:textId="77777777" w:rsidR="00541E0E" w:rsidRDefault="00541E0E" w:rsidP="00541E0E">
      <w:pPr>
        <w:pStyle w:val="Normlnweb"/>
        <w:spacing w:beforeAutospacing="0" w:after="0" w:line="24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287D67FE" w14:textId="5F4CA113" w:rsidR="00541E0E" w:rsidRDefault="00A65F69" w:rsidP="00541E0E">
      <w:pPr>
        <w:pStyle w:val="Normlnweb"/>
        <w:spacing w:beforeAutospacing="0" w:after="0" w:line="24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Vzory</w:t>
      </w:r>
      <w:r w:rsidRPr="00A65F69">
        <w:rPr>
          <w:rFonts w:ascii="Courier New" w:hAnsi="Courier New" w:cs="Courier New"/>
          <w:sz w:val="22"/>
          <w:szCs w:val="22"/>
        </w:rPr>
        <w:t xml:space="preserve"> Žádost</w:t>
      </w:r>
      <w:r w:rsidR="003A519B">
        <w:rPr>
          <w:rFonts w:ascii="Courier New" w:hAnsi="Courier New" w:cs="Courier New"/>
          <w:sz w:val="22"/>
          <w:szCs w:val="22"/>
        </w:rPr>
        <w:t>í</w:t>
      </w:r>
      <w:r>
        <w:rPr>
          <w:rFonts w:ascii="Courier New" w:hAnsi="Courier New" w:cs="Courier New"/>
          <w:sz w:val="22"/>
          <w:szCs w:val="22"/>
        </w:rPr>
        <w:t xml:space="preserve"> o prodej nebo pronájem pozemk</w:t>
      </w:r>
      <w:r w:rsidR="003A519B">
        <w:rPr>
          <w:rFonts w:ascii="Courier New" w:hAnsi="Courier New" w:cs="Courier New"/>
          <w:sz w:val="22"/>
          <w:szCs w:val="22"/>
        </w:rPr>
        <w:t>ů</w:t>
      </w:r>
      <w:r>
        <w:rPr>
          <w:rFonts w:ascii="Courier New" w:hAnsi="Courier New" w:cs="Courier New"/>
          <w:sz w:val="22"/>
          <w:szCs w:val="22"/>
        </w:rPr>
        <w:t xml:space="preserve"> naleznete také na webu: Obecní úřad – Formuláře a ceníky.</w:t>
      </w:r>
      <w:r w:rsidR="00541E0E">
        <w:rPr>
          <w:rFonts w:ascii="Courier New" w:hAnsi="Courier New" w:cs="Courier New"/>
          <w:sz w:val="22"/>
          <w:szCs w:val="22"/>
        </w:rPr>
        <w:t xml:space="preserve"> Je tam také zveřejněný aktuální kompletní </w:t>
      </w:r>
      <w:r w:rsidR="00386BFF">
        <w:rPr>
          <w:rFonts w:ascii="Courier New" w:hAnsi="Courier New" w:cs="Courier New"/>
          <w:sz w:val="22"/>
          <w:szCs w:val="22"/>
        </w:rPr>
        <w:t>C</w:t>
      </w:r>
      <w:r w:rsidR="00541E0E">
        <w:rPr>
          <w:rFonts w:ascii="Courier New" w:hAnsi="Courier New" w:cs="Courier New"/>
          <w:sz w:val="22"/>
          <w:szCs w:val="22"/>
        </w:rPr>
        <w:t>eník služeb poskytovaných obcí veřejnosti.</w:t>
      </w:r>
    </w:p>
    <w:p w14:paraId="4952FAC7" w14:textId="2832308D" w:rsidR="00A65F69" w:rsidRDefault="00A65F69" w:rsidP="00541E0E">
      <w:pPr>
        <w:pStyle w:val="Normlnweb"/>
        <w:spacing w:beforeAutospacing="0" w:after="0" w:line="240" w:lineRule="auto"/>
        <w:ind w:left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AE090DF" w14:textId="1E7C94D2" w:rsidR="001F5E84" w:rsidRPr="006E2934" w:rsidRDefault="00A65F69" w:rsidP="006E2934">
      <w:pPr>
        <w:pStyle w:val="Normlnweb"/>
        <w:spacing w:beforeAutospacing="0" w:after="0" w:line="240" w:lineRule="auto"/>
        <w:rPr>
          <w:rFonts w:ascii="Courier New" w:hAnsi="Courier New" w:cs="Courier New"/>
          <w:b/>
          <w:bCs/>
        </w:rPr>
      </w:pPr>
      <w:r w:rsidRPr="00A65F69">
        <w:rPr>
          <w:rFonts w:ascii="Courier New" w:hAnsi="Courier New" w:cs="Courier New"/>
          <w:b/>
          <w:bCs/>
        </w:rPr>
        <w:t>Nabídka půjčování obecního přívěsu za OA</w:t>
      </w:r>
    </w:p>
    <w:p w14:paraId="27C98EBE" w14:textId="6E273FE9" w:rsidR="00A65F69" w:rsidRDefault="003A519B" w:rsidP="00541E0E">
      <w:pPr>
        <w:pStyle w:val="Normlnweb"/>
        <w:spacing w:beforeAutospacing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A65F69">
        <w:rPr>
          <w:rFonts w:ascii="Courier New" w:hAnsi="Courier New" w:cs="Courier New"/>
          <w:sz w:val="22"/>
          <w:szCs w:val="22"/>
        </w:rPr>
        <w:t>Zastupitelstvo také schválilo možnost a podmínky půjčování obecního přívěsu</w:t>
      </w:r>
      <w:r w:rsidR="00F927F5">
        <w:rPr>
          <w:rFonts w:ascii="Courier New" w:hAnsi="Courier New" w:cs="Courier New"/>
          <w:sz w:val="22"/>
          <w:szCs w:val="22"/>
        </w:rPr>
        <w:t xml:space="preserve"> s plachtou</w:t>
      </w:r>
      <w:r w:rsidR="00A65F69">
        <w:rPr>
          <w:rFonts w:ascii="Courier New" w:hAnsi="Courier New" w:cs="Courier New"/>
          <w:sz w:val="22"/>
          <w:szCs w:val="22"/>
        </w:rPr>
        <w:t xml:space="preserve"> za osobní automobil</w:t>
      </w:r>
      <w:r>
        <w:rPr>
          <w:rFonts w:ascii="Courier New" w:hAnsi="Courier New" w:cs="Courier New"/>
          <w:sz w:val="22"/>
          <w:szCs w:val="22"/>
        </w:rPr>
        <w:t xml:space="preserve"> veřejnosti</w:t>
      </w:r>
      <w:r w:rsidR="00A65F69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Smlouvu s veškerými podmínkami naleznete také v</w:t>
      </w:r>
      <w:r w:rsidR="00211F1C">
        <w:rPr>
          <w:rFonts w:ascii="Courier New" w:hAnsi="Courier New" w:cs="Courier New"/>
          <w:sz w:val="22"/>
          <w:szCs w:val="22"/>
        </w:rPr>
        <w:t> položce:</w:t>
      </w:r>
      <w:r>
        <w:rPr>
          <w:rFonts w:ascii="Courier New" w:hAnsi="Courier New" w:cs="Courier New"/>
          <w:sz w:val="22"/>
          <w:szCs w:val="22"/>
        </w:rPr>
        <w:t xml:space="preserve"> Formuláře a ceníky. Vratná kauce </w:t>
      </w:r>
      <w:r w:rsidR="00541E0E">
        <w:rPr>
          <w:rFonts w:ascii="Courier New" w:hAnsi="Courier New" w:cs="Courier New"/>
          <w:sz w:val="22"/>
          <w:szCs w:val="22"/>
        </w:rPr>
        <w:t xml:space="preserve">při podpisu smlouvy </w:t>
      </w:r>
      <w:r>
        <w:rPr>
          <w:rFonts w:ascii="Courier New" w:hAnsi="Courier New" w:cs="Courier New"/>
          <w:sz w:val="22"/>
          <w:szCs w:val="22"/>
        </w:rPr>
        <w:t>činí 3.000,- Kč, půjčovné je 500,- Kč/1 den. Přívěs by měl být samozřejmě vrácen čistý a bez poškození. Případnou škodu hradí nájemce.</w:t>
      </w:r>
    </w:p>
    <w:p w14:paraId="24127EB7" w14:textId="77777777" w:rsidR="00541E0E" w:rsidRDefault="00541E0E" w:rsidP="00541E0E">
      <w:pPr>
        <w:pStyle w:val="Normlnweb"/>
        <w:spacing w:beforeAutospacing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2B9E98EC" w14:textId="2C660FFC" w:rsidR="001F5E84" w:rsidRPr="006E2934" w:rsidRDefault="00541E0E" w:rsidP="006E2934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41E0E">
        <w:rPr>
          <w:rFonts w:ascii="Courier New" w:hAnsi="Courier New" w:cs="Courier New"/>
          <w:b/>
          <w:bCs/>
          <w:sz w:val="24"/>
          <w:szCs w:val="24"/>
        </w:rPr>
        <w:t xml:space="preserve">Nabídka prostoru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obecní </w:t>
      </w:r>
      <w:r w:rsidRPr="00541E0E">
        <w:rPr>
          <w:rFonts w:ascii="Courier New" w:hAnsi="Courier New" w:cs="Courier New"/>
          <w:b/>
          <w:bCs/>
          <w:sz w:val="24"/>
          <w:szCs w:val="24"/>
        </w:rPr>
        <w:t>knihovny veřejnosti</w:t>
      </w:r>
    </w:p>
    <w:p w14:paraId="55B2CE1C" w14:textId="77777777" w:rsidR="002D1BAE" w:rsidRDefault="00541E0E" w:rsidP="002D1BAE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Zastupitelé se také shodli, že ukončí provoz obecní knihovny, která byla v posledních letech využívána naprosto minimálně a poskytnou tento prostor veřejnosti pro setkávání a různé </w:t>
      </w:r>
      <w:r w:rsidR="001F5E84">
        <w:rPr>
          <w:rFonts w:ascii="Courier New" w:hAnsi="Courier New" w:cs="Courier New"/>
        </w:rPr>
        <w:t xml:space="preserve">volnočasové </w:t>
      </w:r>
      <w:r>
        <w:rPr>
          <w:rFonts w:ascii="Courier New" w:hAnsi="Courier New" w:cs="Courier New"/>
        </w:rPr>
        <w:t>aktivity.</w:t>
      </w:r>
      <w:r w:rsidR="001F5E84">
        <w:rPr>
          <w:rFonts w:ascii="Courier New" w:hAnsi="Courier New" w:cs="Courier New"/>
        </w:rPr>
        <w:t xml:space="preserve"> </w:t>
      </w:r>
      <w:r w:rsidR="002D1BAE">
        <w:rPr>
          <w:rFonts w:ascii="Courier New" w:hAnsi="Courier New" w:cs="Courier New"/>
        </w:rPr>
        <w:t>Prozatím bez větších investic do vybavení.</w:t>
      </w:r>
    </w:p>
    <w:p w14:paraId="5F1714B4" w14:textId="2E856A12" w:rsidR="00541E0E" w:rsidRDefault="001F5E84" w:rsidP="002D1BAE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Myšlenka je taková, že každá skupina, která by měla o využití prostoru zájem, si zvolí zástupce, jehož prostřednictvím před</w:t>
      </w:r>
      <w:r w:rsidR="002D1BAE">
        <w:rPr>
          <w:rFonts w:ascii="Courier New" w:hAnsi="Courier New" w:cs="Courier New"/>
        </w:rPr>
        <w:t>staví</w:t>
      </w:r>
      <w:r>
        <w:rPr>
          <w:rFonts w:ascii="Courier New" w:hAnsi="Courier New" w:cs="Courier New"/>
        </w:rPr>
        <w:t xml:space="preserve"> obci svůj záměr a požadavek na nějaké časové rozmezí a podmínky… Pokud se bude jednat o aktivitu, která nebude odporovat možnostem prostoru, slušnosti a hlavnímu záměru, kterým by mělo být </w:t>
      </w:r>
      <w:r w:rsidR="002D1BAE">
        <w:rPr>
          <w:rFonts w:ascii="Courier New" w:hAnsi="Courier New" w:cs="Courier New"/>
        </w:rPr>
        <w:t xml:space="preserve">především </w:t>
      </w:r>
      <w:r>
        <w:rPr>
          <w:rFonts w:ascii="Courier New" w:hAnsi="Courier New" w:cs="Courier New"/>
        </w:rPr>
        <w:t>umožnění setkávání, domluvíme konečné podmínky a prostor poskytneme. S ohledem na nájemníky plánujt</w:t>
      </w:r>
      <w:r w:rsidR="002D1BA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své aktivity nejpozději do 22</w:t>
      </w:r>
      <w:r w:rsidR="002D1BAE">
        <w:rPr>
          <w:rFonts w:ascii="Courier New" w:hAnsi="Courier New" w:cs="Courier New"/>
        </w:rPr>
        <w:t xml:space="preserve"> hodin a počítejte např. s tím, že si po sobě každý bude uklízet a že v případě porušení dohodnutých podmínek dojde k okamžitému odebrání přístupu celé skupině.</w:t>
      </w:r>
      <w:r>
        <w:rPr>
          <w:rFonts w:ascii="Courier New" w:hAnsi="Courier New" w:cs="Courier New"/>
        </w:rPr>
        <w:t xml:space="preserve"> </w:t>
      </w:r>
    </w:p>
    <w:p w14:paraId="586C295A" w14:textId="7F73C60A" w:rsidR="002D1BAE" w:rsidRDefault="002D1BAE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Pokud bude zájem, přes léto bychom také mohli obnovit pinčes v suterénu úřadu. Pokud máte nějaký záměr, zkuste nás s ním seznámit…</w:t>
      </w:r>
    </w:p>
    <w:p w14:paraId="178177BB" w14:textId="5CDAF6F5" w:rsidR="002D1BAE" w:rsidRDefault="002D1BAE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49A89CC4" w14:textId="62800C43" w:rsidR="006E2934" w:rsidRPr="006E2934" w:rsidRDefault="002D1BAE" w:rsidP="001F5E84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90FAC">
        <w:rPr>
          <w:rFonts w:ascii="Courier New" w:hAnsi="Courier New" w:cs="Courier New"/>
          <w:b/>
          <w:bCs/>
          <w:sz w:val="24"/>
          <w:szCs w:val="24"/>
        </w:rPr>
        <w:t>Program obnovy venkova Ústeckého kraje 2023</w:t>
      </w:r>
    </w:p>
    <w:p w14:paraId="41A4648F" w14:textId="5AA6BCDF" w:rsidR="00F90FAC" w:rsidRDefault="002D1BAE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Do tohoto dotačního programu Ústeckého kraje jsme letos podali žádost o opravu dvou částí MK. Jedná se o spodní část přístupové cesty k rozhledně, kde by mělo dojít k</w:t>
      </w:r>
      <w:r w:rsidR="00F90FAC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odvodnění</w:t>
      </w:r>
      <w:r w:rsidR="00F90FAC">
        <w:rPr>
          <w:rFonts w:ascii="Courier New" w:hAnsi="Courier New" w:cs="Courier New"/>
        </w:rPr>
        <w:t xml:space="preserve"> a položení asfaltového povrchu, druhá část je oprava povrchu broušenkou a částečně odvodnění MK cca od č.p.124 (Eflerovi) až po č.e. 121 (Eisnerovi). Rozpočtované celkové náklady jsou cca 840.000,- Kč vč. DPH, maximální výše dotace, v případě jejího poskytnutí, bude činit 500.000,- Kč.</w:t>
      </w:r>
    </w:p>
    <w:p w14:paraId="13934917" w14:textId="77777777" w:rsidR="00F90FAC" w:rsidRDefault="00F90FAC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7080FEA7" w14:textId="65635EBF" w:rsidR="006E2934" w:rsidRPr="006E2934" w:rsidRDefault="00F90FAC" w:rsidP="001F5E84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90FAC">
        <w:rPr>
          <w:rFonts w:ascii="Courier New" w:hAnsi="Courier New" w:cs="Courier New"/>
          <w:b/>
          <w:bCs/>
          <w:sz w:val="24"/>
          <w:szCs w:val="24"/>
        </w:rPr>
        <w:t>Jarní svoz nebezpečného a objemného odpadu</w:t>
      </w:r>
    </w:p>
    <w:p w14:paraId="3FAEAA62" w14:textId="77777777" w:rsidR="006E2934" w:rsidRDefault="00F90FAC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Termín Jarního svozu nebezpečného a objemného odpadu z domácností byl stanoven na sobotu 13.5.2023.</w:t>
      </w:r>
    </w:p>
    <w:p w14:paraId="524574CD" w14:textId="77777777" w:rsidR="006E2934" w:rsidRPr="006E2934" w:rsidRDefault="006E2934" w:rsidP="001F5E84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03F130D" w14:textId="77777777" w:rsidR="006E2934" w:rsidRPr="006E2934" w:rsidRDefault="006E2934" w:rsidP="001F5E84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934">
        <w:rPr>
          <w:rFonts w:ascii="Courier New" w:hAnsi="Courier New" w:cs="Courier New"/>
          <w:b/>
          <w:bCs/>
          <w:sz w:val="24"/>
          <w:szCs w:val="24"/>
        </w:rPr>
        <w:t>Zápis do 1. ročníku ZŠ Verneřice</w:t>
      </w:r>
    </w:p>
    <w:p w14:paraId="5107905E" w14:textId="4C26F236" w:rsidR="006E2934" w:rsidRDefault="006E2934" w:rsidP="001F5E84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Zápis dětí do 1. ročníku ZŠ Verneřice se uskuteční dne 4.4.2023 od 8 do 16 hod. v budově školy na náměstí.</w:t>
      </w:r>
    </w:p>
    <w:p w14:paraId="362E0FFE" w14:textId="64568CEC" w:rsidR="006E2934" w:rsidRPr="006E2934" w:rsidRDefault="006E2934" w:rsidP="006E2934">
      <w:pPr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E2934">
        <w:rPr>
          <w:rFonts w:ascii="Courier New" w:hAnsi="Courier New" w:cs="Courier New"/>
        </w:rPr>
        <w:t>K zápisu se dostaví</w:t>
      </w:r>
      <w:r w:rsidRPr="006E2934">
        <w:rPr>
          <w:rFonts w:ascii="Courier New" w:hAnsi="Courier New" w:cs="Courier New"/>
        </w:rPr>
        <w:t xml:space="preserve"> žáci narození v době od 1. 9. 2016</w:t>
      </w:r>
      <w:r>
        <w:rPr>
          <w:rFonts w:ascii="Courier New" w:hAnsi="Courier New" w:cs="Courier New"/>
        </w:rPr>
        <w:t xml:space="preserve"> </w:t>
      </w:r>
      <w:r w:rsidRPr="006E2934">
        <w:rPr>
          <w:rFonts w:ascii="Courier New" w:hAnsi="Courier New" w:cs="Courier New"/>
        </w:rPr>
        <w:t>do 31. 8. 2017.</w:t>
      </w:r>
      <w:r>
        <w:rPr>
          <w:rFonts w:ascii="Courier New" w:hAnsi="Courier New" w:cs="Courier New"/>
        </w:rPr>
        <w:t xml:space="preserve"> Přineste</w:t>
      </w:r>
      <w:r w:rsidRPr="006E2934">
        <w:rPr>
          <w:rFonts w:ascii="Courier New" w:hAnsi="Courier New" w:cs="Courier New"/>
        </w:rPr>
        <w:t xml:space="preserve"> s sebou občanský průkaz a rodný list dítěte</w:t>
      </w:r>
      <w:r>
        <w:rPr>
          <w:rFonts w:ascii="Courier New" w:hAnsi="Courier New" w:cs="Courier New"/>
        </w:rPr>
        <w:t>.</w:t>
      </w:r>
    </w:p>
    <w:p w14:paraId="6D486944" w14:textId="2028491C" w:rsidR="002D1BAE" w:rsidRPr="006E2934" w:rsidRDefault="002D1BAE" w:rsidP="006E2934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sectPr w:rsidR="002D1BAE" w:rsidRPr="006E29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9"/>
    <w:rsid w:val="00161BF3"/>
    <w:rsid w:val="001F5E84"/>
    <w:rsid w:val="00211F1C"/>
    <w:rsid w:val="002D1BAE"/>
    <w:rsid w:val="00386BFF"/>
    <w:rsid w:val="003A519B"/>
    <w:rsid w:val="003D4408"/>
    <w:rsid w:val="00541E0E"/>
    <w:rsid w:val="006154E1"/>
    <w:rsid w:val="006E2934"/>
    <w:rsid w:val="009C45CA"/>
    <w:rsid w:val="00A65F69"/>
    <w:rsid w:val="00AA160F"/>
    <w:rsid w:val="00B11899"/>
    <w:rsid w:val="00C74192"/>
    <w:rsid w:val="00F90FAC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07C"/>
  <w15:docId w15:val="{FB9649E3-9051-44FA-9E08-7DA9804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5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E6547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65F69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dc:description/>
  <cp:lastModifiedBy>obec Merboltice</cp:lastModifiedBy>
  <cp:revision>7</cp:revision>
  <cp:lastPrinted>2023-02-27T14:28:00Z</cp:lastPrinted>
  <dcterms:created xsi:type="dcterms:W3CDTF">2023-02-27T10:06:00Z</dcterms:created>
  <dcterms:modified xsi:type="dcterms:W3CDTF">2023-02-27T14:35:00Z</dcterms:modified>
  <dc:language>cs-CZ</dc:language>
</cp:coreProperties>
</file>